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423"/>
        <w:gridCol w:w="2552"/>
      </w:tblGrid>
      <w:tr w:rsidR="005C198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6" w:space="0" w:color="auto"/>
            </w:tcBorders>
          </w:tcPr>
          <w:bookmarkStart w:id="0" w:name="_GoBack"/>
          <w:bookmarkEnd w:id="0"/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4423" w:type="dxa"/>
          </w:tcPr>
          <w:p w:rsidR="005C1989" w:rsidRDefault="005C1989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</w:t>
            </w:r>
            <w:r>
              <w:rPr>
                <w:sz w:val="18"/>
              </w:rPr>
              <w:tab/>
            </w:r>
          </w:p>
        </w:tc>
        <w:tc>
          <w:tcPr>
            <w:tcW w:w="4423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5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Förderkennzeichen</w:t>
            </w:r>
          </w:p>
        </w:tc>
      </w:tr>
    </w:tbl>
    <w:p w:rsidR="005C1989" w:rsidRDefault="005C1989">
      <w:pPr>
        <w:jc w:val="center"/>
      </w:pPr>
    </w:p>
    <w:p w:rsidR="005C1989" w:rsidRDefault="005C1989">
      <w:pPr>
        <w:pStyle w:val="berschrift1"/>
        <w:rPr>
          <w:sz w:val="24"/>
        </w:rPr>
      </w:pPr>
      <w:r>
        <w:rPr>
          <w:sz w:val="24"/>
        </w:rPr>
        <w:t>Erfolgskontrollbericht</w:t>
      </w:r>
    </w:p>
    <w:p w:rsidR="005C1989" w:rsidRDefault="005C1989">
      <w:pPr>
        <w:jc w:val="center"/>
      </w:pPr>
      <w:r>
        <w:t>(wird nicht veröffentlicht)</w:t>
      </w:r>
    </w:p>
    <w:p w:rsidR="005C1989" w:rsidRDefault="005C1989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33"/>
      </w:tblGrid>
      <w:tr w:rsidR="005C1989" w:rsidTr="007B6E31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35" w:type="dxa"/>
          </w:tcPr>
          <w:p w:rsidR="005C1989" w:rsidRPr="00C566B8" w:rsidRDefault="005C1989" w:rsidP="00FE6CAC">
            <w:pPr>
              <w:pStyle w:val="Textkrper"/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Beitrag des Ergebnisses zu den förderpolitischen Zielen des Förderpr</w:t>
            </w:r>
            <w:r w:rsidRPr="00C566B8">
              <w:rPr>
                <w:rFonts w:cs="Arial"/>
              </w:rPr>
              <w:t>o</w:t>
            </w:r>
            <w:r w:rsidRPr="00C566B8">
              <w:rPr>
                <w:rFonts w:cs="Arial"/>
              </w:rPr>
              <w:t>gramms</w:t>
            </w:r>
          </w:p>
        </w:tc>
        <w:tc>
          <w:tcPr>
            <w:tcW w:w="6733" w:type="dxa"/>
          </w:tcPr>
          <w:p w:rsidR="005C1989" w:rsidRDefault="005C1989"/>
        </w:tc>
      </w:tr>
      <w:tr w:rsidR="005C1989" w:rsidTr="007B6E31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2835" w:type="dxa"/>
          </w:tcPr>
          <w:p w:rsidR="001D101E" w:rsidRPr="00C566B8" w:rsidRDefault="005C1989" w:rsidP="00FE6CAC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Wissenschaftlicher und/oder technischer E</w:t>
            </w:r>
            <w:r w:rsidRPr="00C566B8">
              <w:rPr>
                <w:rFonts w:cs="Arial"/>
              </w:rPr>
              <w:t>r</w:t>
            </w:r>
            <w:r w:rsidRPr="00C566B8">
              <w:rPr>
                <w:rFonts w:cs="Arial"/>
              </w:rPr>
              <w:t>folg des Vorhabens, e</w:t>
            </w:r>
            <w:r w:rsidRPr="00C566B8">
              <w:rPr>
                <w:rFonts w:cs="Arial"/>
              </w:rPr>
              <w:t>r</w:t>
            </w:r>
            <w:r w:rsidRPr="00C566B8">
              <w:rPr>
                <w:rFonts w:cs="Arial"/>
              </w:rPr>
              <w:t>reichte Nebenergebnisse und gesammelte wesentl</w:t>
            </w:r>
            <w:r w:rsidRPr="00C566B8">
              <w:rPr>
                <w:rFonts w:cs="Arial"/>
              </w:rPr>
              <w:t>i</w:t>
            </w:r>
            <w:r w:rsidRPr="00C566B8">
              <w:rPr>
                <w:rFonts w:cs="Arial"/>
              </w:rPr>
              <w:t>che Erfahrungen</w:t>
            </w:r>
          </w:p>
        </w:tc>
        <w:tc>
          <w:tcPr>
            <w:tcW w:w="6733" w:type="dxa"/>
          </w:tcPr>
          <w:p w:rsidR="005C1989" w:rsidRDefault="005C1989"/>
        </w:tc>
      </w:tr>
      <w:tr w:rsidR="00800D5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00D5D" w:rsidRPr="00C566B8" w:rsidRDefault="00800D5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Fortschreibung des Ve</w:t>
            </w:r>
            <w:r w:rsidRPr="00C566B8">
              <w:rPr>
                <w:rFonts w:cs="Arial"/>
              </w:rPr>
              <w:t>r</w:t>
            </w:r>
            <w:r w:rsidRPr="00C566B8">
              <w:rPr>
                <w:rFonts w:cs="Arial"/>
              </w:rPr>
              <w:t>wertungsplanes</w:t>
            </w:r>
          </w:p>
        </w:tc>
        <w:tc>
          <w:tcPr>
            <w:tcW w:w="6733" w:type="dxa"/>
          </w:tcPr>
          <w:p w:rsidR="00800D5D" w:rsidRDefault="00800D5D"/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5C1989" w:rsidRPr="00C566B8" w:rsidRDefault="00800D5D" w:rsidP="007B6E31">
            <w:pPr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t>3a.</w:t>
            </w:r>
            <w:r w:rsidRPr="00C566B8">
              <w:rPr>
                <w:rFonts w:cs="Arial"/>
              </w:rPr>
              <w:t xml:space="preserve"> </w:t>
            </w:r>
            <w:r w:rsidR="005C1989" w:rsidRPr="00C566B8">
              <w:rPr>
                <w:rFonts w:cs="Arial"/>
              </w:rPr>
              <w:t>Vom Zuwendungsem</w:t>
            </w:r>
            <w:r w:rsidR="005C1989" w:rsidRPr="00C566B8">
              <w:rPr>
                <w:rFonts w:cs="Arial"/>
              </w:rPr>
              <w:t>p</w:t>
            </w:r>
            <w:r w:rsidR="00761C06" w:rsidRPr="00C566B8">
              <w:rPr>
                <w:rFonts w:cs="Arial"/>
              </w:rPr>
              <w:t xml:space="preserve">fänger </w:t>
            </w:r>
            <w:r w:rsidR="005C1989" w:rsidRPr="00C566B8">
              <w:rPr>
                <w:rFonts w:cs="Arial"/>
              </w:rPr>
              <w:t>oder von am Vorh</w:t>
            </w:r>
            <w:r w:rsidR="005C1989" w:rsidRPr="00C566B8">
              <w:rPr>
                <w:rFonts w:cs="Arial"/>
              </w:rPr>
              <w:t>a</w:t>
            </w:r>
            <w:r w:rsidR="005C1989" w:rsidRPr="00C566B8">
              <w:rPr>
                <w:rFonts w:cs="Arial"/>
              </w:rPr>
              <w:t>ben Bete</w:t>
            </w:r>
            <w:r w:rsidR="005C1989" w:rsidRPr="00C566B8">
              <w:rPr>
                <w:rFonts w:cs="Arial"/>
              </w:rPr>
              <w:t>i</w:t>
            </w:r>
            <w:r w:rsidR="005C1989" w:rsidRPr="00C566B8">
              <w:rPr>
                <w:rFonts w:cs="Arial"/>
              </w:rPr>
              <w:t>ligte</w:t>
            </w:r>
            <w:r w:rsidR="007B6E31" w:rsidRPr="00C566B8">
              <w:rPr>
                <w:rFonts w:cs="Arial"/>
              </w:rPr>
              <w:t>r</w:t>
            </w:r>
            <w:r w:rsidR="005C1989" w:rsidRPr="00C566B8">
              <w:rPr>
                <w:rFonts w:cs="Arial"/>
              </w:rPr>
              <w:t xml:space="preserve"> gemachte oder in Anspruch genommene Erfi</w:t>
            </w:r>
            <w:r w:rsidR="005C1989" w:rsidRPr="00C566B8">
              <w:rPr>
                <w:rFonts w:cs="Arial"/>
              </w:rPr>
              <w:t>n</w:t>
            </w:r>
            <w:r w:rsidR="005C1989" w:rsidRPr="00C566B8">
              <w:rPr>
                <w:rFonts w:cs="Arial"/>
              </w:rPr>
              <w:t>dungen, Schutzrechtsanme</w:t>
            </w:r>
            <w:r w:rsidR="005C1989" w:rsidRPr="00C566B8">
              <w:rPr>
                <w:rFonts w:cs="Arial"/>
              </w:rPr>
              <w:t>l</w:t>
            </w:r>
            <w:r w:rsidR="005C1989" w:rsidRPr="00C566B8">
              <w:rPr>
                <w:rFonts w:cs="Arial"/>
              </w:rPr>
              <w:t>dungen und erteilten Schut</w:t>
            </w:r>
            <w:r w:rsidR="005C1989" w:rsidRPr="00C566B8">
              <w:rPr>
                <w:rFonts w:cs="Arial"/>
              </w:rPr>
              <w:t>z</w:t>
            </w:r>
            <w:r w:rsidR="005C1989" w:rsidRPr="00C566B8">
              <w:rPr>
                <w:rFonts w:cs="Arial"/>
              </w:rPr>
              <w:t xml:space="preserve">rechte sowie deren </w:t>
            </w:r>
            <w:r w:rsidR="007B6E31" w:rsidRPr="00C566B8">
              <w:rPr>
                <w:rFonts w:cs="Arial"/>
              </w:rPr>
              <w:t>erkennb</w:t>
            </w:r>
            <w:r w:rsidR="007B6E31" w:rsidRPr="00C566B8">
              <w:rPr>
                <w:rFonts w:cs="Arial"/>
              </w:rPr>
              <w:t>a</w:t>
            </w:r>
            <w:r w:rsidR="007B6E31" w:rsidRPr="00C566B8">
              <w:rPr>
                <w:rFonts w:cs="Arial"/>
              </w:rPr>
              <w:t xml:space="preserve">re </w:t>
            </w:r>
            <w:r w:rsidR="005C1989" w:rsidRPr="00C566B8">
              <w:rPr>
                <w:rFonts w:cs="Arial"/>
              </w:rPr>
              <w:t>Verwertung</w:t>
            </w:r>
          </w:p>
        </w:tc>
        <w:tc>
          <w:tcPr>
            <w:tcW w:w="6733" w:type="dxa"/>
          </w:tcPr>
          <w:p w:rsidR="005C1989" w:rsidRDefault="005C1989"/>
        </w:tc>
      </w:tr>
      <w:tr w:rsidR="00800D5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00D5D" w:rsidRPr="00C566B8" w:rsidRDefault="00800D5D" w:rsidP="00C566B8">
            <w:pPr>
              <w:autoSpaceDE w:val="0"/>
              <w:autoSpaceDN w:val="0"/>
              <w:adjustRightInd w:val="0"/>
              <w:snapToGrid w:val="0"/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t>3b.</w:t>
            </w:r>
            <w:r w:rsidRPr="00C566B8">
              <w:rPr>
                <w:rFonts w:cs="Arial"/>
                <w:color w:val="000000"/>
                <w:lang w:val="x-none"/>
              </w:rPr>
              <w:t xml:space="preserve"> Wirtschaftliche Erfolgsaussichten nach </w:t>
            </w:r>
            <w:r w:rsidR="007B6E31" w:rsidRPr="00C566B8">
              <w:rPr>
                <w:rFonts w:cs="Arial"/>
                <w:color w:val="000000"/>
              </w:rPr>
              <w:t>Pr</w:t>
            </w:r>
            <w:r w:rsidR="007B6E31" w:rsidRPr="00C566B8">
              <w:rPr>
                <w:rFonts w:cs="Arial"/>
                <w:color w:val="000000"/>
              </w:rPr>
              <w:t>o</w:t>
            </w:r>
            <w:r w:rsidR="007B6E31" w:rsidRPr="00C566B8">
              <w:rPr>
                <w:rFonts w:cs="Arial"/>
                <w:color w:val="000000"/>
              </w:rPr>
              <w:t>jektende</w:t>
            </w:r>
            <w:r w:rsidRPr="00C566B8">
              <w:rPr>
                <w:rFonts w:cs="Arial"/>
                <w:color w:val="000000"/>
                <w:lang w:val="x-none"/>
              </w:rPr>
              <w:t xml:space="preserve"> (mit Zeithorizont) - z.B. auch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funktionale/wirtschaftliche Vorteile gegenüber Konkurrenzlösungen, Nutzen für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 xml:space="preserve">verschiedene Anwendergruppen/ </w:t>
            </w:r>
            <w:r w:rsidR="001D101E" w:rsidRPr="00C566B8">
              <w:rPr>
                <w:rFonts w:cs="Arial"/>
                <w:color w:val="000000"/>
              </w:rPr>
              <w:t>-</w:t>
            </w:r>
            <w:proofErr w:type="spellStart"/>
            <w:r w:rsidRPr="00C566B8">
              <w:rPr>
                <w:rFonts w:cs="Arial"/>
                <w:color w:val="000000"/>
                <w:lang w:val="x-none"/>
              </w:rPr>
              <w:t>industrien</w:t>
            </w:r>
            <w:proofErr w:type="spellEnd"/>
            <w:r w:rsidRPr="00C566B8">
              <w:rPr>
                <w:rFonts w:cs="Arial"/>
                <w:color w:val="000000"/>
                <w:lang w:val="x-none"/>
              </w:rPr>
              <w:t xml:space="preserve"> am Standort Deutschland, Umsetzungs- und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Transferstrategien</w:t>
            </w:r>
          </w:p>
        </w:tc>
        <w:tc>
          <w:tcPr>
            <w:tcW w:w="6733" w:type="dxa"/>
          </w:tcPr>
          <w:p w:rsidR="00800D5D" w:rsidRDefault="00800D5D"/>
        </w:tc>
      </w:tr>
      <w:tr w:rsidR="00761C06" w:rsidTr="007B6E31">
        <w:tblPrEx>
          <w:tblCellMar>
            <w:top w:w="0" w:type="dxa"/>
            <w:bottom w:w="0" w:type="dxa"/>
          </w:tblCellMar>
        </w:tblPrEx>
        <w:trPr>
          <w:trHeight w:val="3265"/>
        </w:trPr>
        <w:tc>
          <w:tcPr>
            <w:tcW w:w="2835" w:type="dxa"/>
          </w:tcPr>
          <w:p w:rsidR="00761C06" w:rsidRPr="00C566B8" w:rsidRDefault="00761C06" w:rsidP="007B6E31">
            <w:pPr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</w:rPr>
            </w:pPr>
            <w:r w:rsidRPr="00C566B8">
              <w:rPr>
                <w:rFonts w:cs="Arial"/>
                <w:color w:val="000000"/>
                <w:u w:val="single"/>
                <w:lang w:val="x-none"/>
              </w:rPr>
              <w:t>3c.</w:t>
            </w:r>
            <w:r w:rsidRPr="00C566B8">
              <w:rPr>
                <w:rFonts w:cs="Arial"/>
                <w:color w:val="000000"/>
                <w:lang w:val="x-none"/>
              </w:rPr>
              <w:t xml:space="preserve"> Wissenschaftliche und/oder technische Erfolgsaussichten nach Projektende (mit Zeit</w:t>
            </w:r>
            <w:r w:rsidR="007B6E31" w:rsidRPr="00C566B8">
              <w:rPr>
                <w:rFonts w:cs="Arial"/>
                <w:color w:val="000000"/>
              </w:rPr>
              <w:t>-</w:t>
            </w:r>
            <w:r w:rsidRPr="00C566B8">
              <w:rPr>
                <w:rFonts w:cs="Arial"/>
                <w:color w:val="000000"/>
                <w:lang w:val="x-none"/>
              </w:rPr>
              <w:t>horizont) - u. a. wie die geplanten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Ergebnisse in anderer Weise (z. B. für öffentliche Aufgaben, Datenbanken, Netzwerke, Transferstellen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etc.) genutzt werden können. Dabei ist auch eine etwaige Zusammenarbeit mit anderen Einrichtungen, Firmen,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Netzwerken, Forsch</w:t>
            </w:r>
            <w:r w:rsidR="00D316D5" w:rsidRPr="00C566B8">
              <w:rPr>
                <w:rFonts w:cs="Arial"/>
                <w:color w:val="000000"/>
                <w:lang w:val="x-none"/>
              </w:rPr>
              <w:t>ungsstellen u. a. einzubeziehen</w:t>
            </w:r>
          </w:p>
        </w:tc>
        <w:tc>
          <w:tcPr>
            <w:tcW w:w="6733" w:type="dxa"/>
          </w:tcPr>
          <w:p w:rsidR="00761C06" w:rsidRDefault="00761C06"/>
        </w:tc>
      </w:tr>
      <w:tr w:rsidR="00800D5D" w:rsidTr="007B6E31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2835" w:type="dxa"/>
          </w:tcPr>
          <w:p w:rsidR="00800D5D" w:rsidRPr="00C566B8" w:rsidRDefault="00761C06" w:rsidP="00FE6CAC">
            <w:pPr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lastRenderedPageBreak/>
              <w:t>3d</w:t>
            </w:r>
            <w:r w:rsidR="00800D5D" w:rsidRPr="00C566B8">
              <w:rPr>
                <w:rFonts w:cs="Arial"/>
                <w:u w:val="single"/>
              </w:rPr>
              <w:t>.</w:t>
            </w:r>
            <w:r w:rsidR="00800D5D" w:rsidRPr="00C566B8">
              <w:rPr>
                <w:rFonts w:cs="Arial"/>
              </w:rPr>
              <w:t xml:space="preserve"> Wissenschaftliche und wirtschaftliche Anschlussf</w:t>
            </w:r>
            <w:r w:rsidR="00800D5D" w:rsidRPr="00C566B8">
              <w:rPr>
                <w:rFonts w:cs="Arial"/>
              </w:rPr>
              <w:t>ä</w:t>
            </w:r>
            <w:r w:rsidR="00800D5D" w:rsidRPr="00C566B8">
              <w:rPr>
                <w:rFonts w:cs="Arial"/>
              </w:rPr>
              <w:t>higkeit für eine mögliche nächste Phase bzw. die nächsten i</w:t>
            </w:r>
            <w:r w:rsidR="00800D5D" w:rsidRPr="00C566B8">
              <w:rPr>
                <w:rFonts w:cs="Arial"/>
              </w:rPr>
              <w:t>n</w:t>
            </w:r>
            <w:r w:rsidR="00800D5D" w:rsidRPr="00C566B8">
              <w:rPr>
                <w:rFonts w:cs="Arial"/>
              </w:rPr>
              <w:t>novatorischen Schritte</w:t>
            </w:r>
          </w:p>
        </w:tc>
        <w:tc>
          <w:tcPr>
            <w:tcW w:w="6733" w:type="dxa"/>
          </w:tcPr>
          <w:p w:rsidR="00800D5D" w:rsidRDefault="00800D5D"/>
        </w:tc>
      </w:tr>
      <w:tr w:rsidR="001D101E" w:rsidTr="007B6E31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835" w:type="dxa"/>
          </w:tcPr>
          <w:p w:rsidR="001D101E" w:rsidRPr="00C566B8" w:rsidRDefault="001D101E" w:rsidP="00FE6CA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566B8">
              <w:rPr>
                <w:rFonts w:cs="Arial"/>
              </w:rPr>
              <w:t>Arbeiten, die zu keiner Lösung führten</w:t>
            </w:r>
          </w:p>
        </w:tc>
        <w:tc>
          <w:tcPr>
            <w:tcW w:w="6733" w:type="dxa"/>
          </w:tcPr>
          <w:p w:rsidR="001D101E" w:rsidRDefault="001D101E"/>
        </w:tc>
      </w:tr>
      <w:tr w:rsidR="005C1989" w:rsidTr="007B6E31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835" w:type="dxa"/>
          </w:tcPr>
          <w:p w:rsidR="001D101E" w:rsidRPr="00C566B8" w:rsidRDefault="00C566B8" w:rsidP="00C566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Präsentationsmöglichke</w:t>
            </w:r>
            <w:r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ten</w:t>
            </w:r>
            <w:r w:rsidR="001D101E" w:rsidRPr="00C566B8">
              <w:rPr>
                <w:rFonts w:cs="Arial"/>
                <w:color w:val="000000"/>
                <w:lang w:val="x-none"/>
              </w:rPr>
              <w:t xml:space="preserve"> für mögliche Nutzer - z.B. Anwenderkonferenzen</w:t>
            </w:r>
          </w:p>
        </w:tc>
        <w:tc>
          <w:tcPr>
            <w:tcW w:w="6733" w:type="dxa"/>
          </w:tcPr>
          <w:p w:rsidR="005C1989" w:rsidRDefault="005C1989"/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5C1989" w:rsidRPr="00C566B8" w:rsidRDefault="001D101E" w:rsidP="00FE6CA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566B8">
              <w:rPr>
                <w:rFonts w:cs="Arial"/>
              </w:rPr>
              <w:t>Einhaltung des Finanzi</w:t>
            </w:r>
            <w:r w:rsidRPr="00C566B8">
              <w:rPr>
                <w:rFonts w:cs="Arial"/>
              </w:rPr>
              <w:t>e</w:t>
            </w:r>
            <w:r w:rsidRPr="00C566B8">
              <w:rPr>
                <w:rFonts w:cs="Arial"/>
              </w:rPr>
              <w:t>rungs- und Zeitplans (ggf. Erläuterung von Abwe</w:t>
            </w:r>
            <w:r w:rsidRPr="00C566B8">
              <w:rPr>
                <w:rFonts w:cs="Arial"/>
              </w:rPr>
              <w:t>i</w:t>
            </w:r>
            <w:r w:rsidRPr="00C566B8">
              <w:rPr>
                <w:rFonts w:cs="Arial"/>
              </w:rPr>
              <w:t>chungen)</w:t>
            </w:r>
          </w:p>
        </w:tc>
        <w:tc>
          <w:tcPr>
            <w:tcW w:w="6733" w:type="dxa"/>
          </w:tcPr>
          <w:p w:rsidR="005C1989" w:rsidRDefault="005C1989"/>
        </w:tc>
      </w:tr>
    </w:tbl>
    <w:p w:rsidR="005C1989" w:rsidRDefault="005C1989"/>
    <w:p w:rsidR="005C1989" w:rsidRDefault="005C1989"/>
    <w:p w:rsidR="005C1989" w:rsidRDefault="005C1989"/>
    <w:p w:rsidR="005C1989" w:rsidRDefault="005C198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4962"/>
      </w:tblGrid>
      <w:tr w:rsidR="005C1989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1984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496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Rechtsverbindliche Unterschrift und Firmenstempel</w:t>
            </w:r>
          </w:p>
        </w:tc>
      </w:tr>
    </w:tbl>
    <w:p w:rsidR="005C1989" w:rsidRDefault="005C1989"/>
    <w:sectPr w:rsidR="005C1989">
      <w:footerReference w:type="default" r:id="rId7"/>
      <w:pgSz w:w="11907" w:h="16840" w:code="9"/>
      <w:pgMar w:top="1134" w:right="964" w:bottom="102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9A" w:rsidRDefault="004F0E9A">
      <w:r>
        <w:separator/>
      </w:r>
    </w:p>
  </w:endnote>
  <w:endnote w:type="continuationSeparator" w:id="0">
    <w:p w:rsidR="004F0E9A" w:rsidRDefault="004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Default="005C198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9A" w:rsidRDefault="004F0E9A">
      <w:r>
        <w:separator/>
      </w:r>
    </w:p>
  </w:footnote>
  <w:footnote w:type="continuationSeparator" w:id="0">
    <w:p w:rsidR="004F0E9A" w:rsidRDefault="004F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BDB"/>
    <w:multiLevelType w:val="singleLevel"/>
    <w:tmpl w:val="01F0C4D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44D1408B"/>
    <w:multiLevelType w:val="singleLevel"/>
    <w:tmpl w:val="0C8A7B1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4"/>
    <w:rsid w:val="00123361"/>
    <w:rsid w:val="001D101E"/>
    <w:rsid w:val="004F0E9A"/>
    <w:rsid w:val="005438C9"/>
    <w:rsid w:val="005C1989"/>
    <w:rsid w:val="00613C64"/>
    <w:rsid w:val="00684D03"/>
    <w:rsid w:val="00761C06"/>
    <w:rsid w:val="007B6E31"/>
    <w:rsid w:val="00800D5D"/>
    <w:rsid w:val="00C42188"/>
    <w:rsid w:val="00C566B8"/>
    <w:rsid w:val="00D316D5"/>
    <w:rsid w:val="00D86A03"/>
    <w:rsid w:val="00DB1A09"/>
    <w:rsid w:val="00FD0A15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8D75B9-F1D6-46CC-B0BC-6404BF3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Erfolgskontrollbericht</vt:lpstr>
    </vt:vector>
  </TitlesOfParts>
  <Company>VDI/VDE-IT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Erfolgskontrollbericht</dc:title>
  <dc:subject/>
  <dc:creator>Ralph Fromm</dc:creator>
  <cp:keywords/>
  <cp:lastModifiedBy>Duddeck, Gesche Katinka</cp:lastModifiedBy>
  <cp:revision>2</cp:revision>
  <cp:lastPrinted>2003-02-24T10:03:00Z</cp:lastPrinted>
  <dcterms:created xsi:type="dcterms:W3CDTF">2021-09-28T13:25:00Z</dcterms:created>
  <dcterms:modified xsi:type="dcterms:W3CDTF">2021-09-28T13:25:00Z</dcterms:modified>
</cp:coreProperties>
</file>